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837" w:rsidRPr="00032837" w:rsidRDefault="00032837" w:rsidP="00032837">
      <w:pPr>
        <w:pBdr>
          <w:top w:val="dashed" w:sz="6" w:space="8" w:color="BBBBBB"/>
          <w:left w:val="dashed" w:sz="6" w:space="2" w:color="BBBBBB"/>
          <w:bottom w:val="dashed" w:sz="6" w:space="2" w:color="BBBBBB"/>
          <w:right w:val="dashed" w:sz="6" w:space="2" w:color="BBBBBB"/>
        </w:pBdr>
        <w:spacing w:before="30" w:after="30" w:line="240" w:lineRule="auto"/>
        <w:jc w:val="center"/>
        <w:rPr>
          <w:rFonts w:ascii="Georgia" w:eastAsia="Times New Roman" w:hAnsi="Georgia" w:cs="Helvetica"/>
          <w:b/>
          <w:bCs/>
          <w:color w:val="000000"/>
          <w:sz w:val="24"/>
          <w:szCs w:val="24"/>
          <w:lang w:eastAsia="ru-RU"/>
        </w:rPr>
      </w:pPr>
      <w:r w:rsidRPr="00032837">
        <w:rPr>
          <w:rFonts w:ascii="Georgia" w:eastAsia="Times New Roman" w:hAnsi="Georgia" w:cs="Helvetica"/>
          <w:b/>
          <w:bCs/>
          <w:color w:val="000000"/>
          <w:sz w:val="24"/>
          <w:szCs w:val="24"/>
          <w:lang w:eastAsia="ru-RU"/>
        </w:rPr>
        <w:t>Оповещение о начале общественных обсуждений проекта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Скорицкого сельского поселения Репьёвского муниципального района на 2024 год</w:t>
      </w:r>
    </w:p>
    <w:p w:rsidR="004A4C89" w:rsidRPr="004A4C89" w:rsidRDefault="004A4C89" w:rsidP="004A4C89">
      <w:pPr>
        <w:pBdr>
          <w:top w:val="dashed" w:sz="6" w:space="8" w:color="BBBBBB"/>
          <w:left w:val="dashed" w:sz="6" w:space="2" w:color="BBBBBB"/>
          <w:bottom w:val="dashed" w:sz="6" w:space="2" w:color="BBBBBB"/>
          <w:right w:val="dashed" w:sz="6" w:space="2" w:color="BBBBBB"/>
        </w:pBdr>
        <w:spacing w:before="30" w:after="30" w:line="240" w:lineRule="auto"/>
        <w:jc w:val="center"/>
        <w:rPr>
          <w:rFonts w:ascii="Helvetica" w:eastAsia="Times New Roman" w:hAnsi="Helvetica" w:cs="Helvetica"/>
          <w:color w:val="000000"/>
          <w:sz w:val="20"/>
          <w:szCs w:val="20"/>
          <w:lang w:eastAsia="ru-RU"/>
        </w:rPr>
      </w:pPr>
    </w:p>
    <w:p w:rsidR="004A4C89" w:rsidRPr="004A4C89" w:rsidRDefault="00032837" w:rsidP="004A4C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672.3pt;height:15pt" o:hrpct="0" o:hrstd="t" o:hrnoshade="t" o:hr="t" fillcolor="black" stroked="f"/>
        </w:pict>
      </w:r>
    </w:p>
    <w:p w:rsidR="00032837" w:rsidRPr="00032837" w:rsidRDefault="00032837" w:rsidP="00032837">
      <w:pPr>
        <w:pBdr>
          <w:top w:val="dashed" w:sz="6" w:space="8" w:color="BBBBBB"/>
          <w:left w:val="dashed" w:sz="6" w:space="2" w:color="BBBBBB"/>
          <w:bottom w:val="dashed" w:sz="6" w:space="2" w:color="BBBBBB"/>
          <w:right w:val="dashed" w:sz="6" w:space="2" w:color="BBBBBB"/>
        </w:pBdr>
        <w:spacing w:before="30" w:after="30" w:line="240" w:lineRule="auto"/>
        <w:rPr>
          <w:rFonts w:ascii="Georgia" w:eastAsia="Times New Roman" w:hAnsi="Georgia" w:cs="Helvetica"/>
          <w:color w:val="000000"/>
          <w:sz w:val="24"/>
          <w:szCs w:val="24"/>
          <w:lang w:eastAsia="ru-RU"/>
        </w:rPr>
      </w:pPr>
      <w:r w:rsidRPr="00032837">
        <w:rPr>
          <w:rFonts w:ascii="Georgia" w:eastAsia="Times New Roman" w:hAnsi="Georgia" w:cs="Helvetica"/>
          <w:color w:val="000000"/>
          <w:sz w:val="24"/>
          <w:szCs w:val="24"/>
          <w:lang w:eastAsia="ru-RU"/>
        </w:rPr>
        <w:t>В целях исполнения требований Федерального закона от 31.07.2020 № 248-ФЗ «О государственном контроле (надзоре) и муниципальном контроле», постановления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ценностей» проводятся общественные обсуждения проекта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Скорицкого сельского поселения Репьёвского муниципального района на 2024 год (далее – проект Программы).</w:t>
      </w:r>
    </w:p>
    <w:p w:rsidR="00032837" w:rsidRPr="00032837" w:rsidRDefault="00032837" w:rsidP="00032837">
      <w:pPr>
        <w:pBdr>
          <w:top w:val="dashed" w:sz="6" w:space="8" w:color="BBBBBB"/>
          <w:left w:val="dashed" w:sz="6" w:space="2" w:color="BBBBBB"/>
          <w:bottom w:val="dashed" w:sz="6" w:space="2" w:color="BBBBBB"/>
          <w:right w:val="dashed" w:sz="6" w:space="2" w:color="BBBBBB"/>
        </w:pBdr>
        <w:spacing w:before="30" w:after="30" w:line="240" w:lineRule="auto"/>
        <w:rPr>
          <w:rFonts w:ascii="Georgia" w:eastAsia="Times New Roman" w:hAnsi="Georgia" w:cs="Helvetica"/>
          <w:color w:val="000000"/>
          <w:sz w:val="24"/>
          <w:szCs w:val="24"/>
          <w:lang w:eastAsia="ru-RU"/>
        </w:rPr>
      </w:pPr>
      <w:r w:rsidRPr="00032837">
        <w:rPr>
          <w:rFonts w:ascii="Georgia" w:eastAsia="Times New Roman" w:hAnsi="Georgia" w:cs="Helvetica"/>
          <w:color w:val="000000"/>
          <w:sz w:val="24"/>
          <w:szCs w:val="24"/>
          <w:lang w:eastAsia="ru-RU"/>
        </w:rPr>
        <w:t>Срок проведения общественных обсуждений: с 01.10.2021 по 01.11.2021.</w:t>
      </w:r>
    </w:p>
    <w:p w:rsidR="00032837" w:rsidRPr="00032837" w:rsidRDefault="00032837" w:rsidP="00032837">
      <w:pPr>
        <w:pBdr>
          <w:top w:val="dashed" w:sz="6" w:space="8" w:color="BBBBBB"/>
          <w:left w:val="dashed" w:sz="6" w:space="2" w:color="BBBBBB"/>
          <w:bottom w:val="dashed" w:sz="6" w:space="2" w:color="BBBBBB"/>
          <w:right w:val="dashed" w:sz="6" w:space="2" w:color="BBBBBB"/>
        </w:pBdr>
        <w:spacing w:before="30" w:after="30" w:line="240" w:lineRule="auto"/>
        <w:rPr>
          <w:rFonts w:ascii="Georgia" w:eastAsia="Times New Roman" w:hAnsi="Georgia" w:cs="Helvetica"/>
          <w:color w:val="000000"/>
          <w:sz w:val="24"/>
          <w:szCs w:val="24"/>
          <w:lang w:eastAsia="ru-RU"/>
        </w:rPr>
      </w:pPr>
      <w:r w:rsidRPr="00032837">
        <w:rPr>
          <w:rFonts w:ascii="Georgia" w:eastAsia="Times New Roman" w:hAnsi="Georgia" w:cs="Helvetica"/>
          <w:color w:val="000000"/>
          <w:sz w:val="24"/>
          <w:szCs w:val="24"/>
          <w:lang w:eastAsia="ru-RU"/>
        </w:rPr>
        <w:t>Организатор проведения общественных обсуждений – администрация Скорицкого сельского поселения Репьёвского муниципального района.</w:t>
      </w:r>
    </w:p>
    <w:p w:rsidR="00032837" w:rsidRPr="00032837" w:rsidRDefault="00032837" w:rsidP="00032837">
      <w:pPr>
        <w:pBdr>
          <w:top w:val="dashed" w:sz="6" w:space="8" w:color="BBBBBB"/>
          <w:left w:val="dashed" w:sz="6" w:space="2" w:color="BBBBBB"/>
          <w:bottom w:val="dashed" w:sz="6" w:space="2" w:color="BBBBBB"/>
          <w:right w:val="dashed" w:sz="6" w:space="2" w:color="BBBBBB"/>
        </w:pBdr>
        <w:spacing w:before="30" w:after="30" w:line="240" w:lineRule="auto"/>
        <w:rPr>
          <w:rFonts w:ascii="Georgia" w:eastAsia="Times New Roman" w:hAnsi="Georgia" w:cs="Helvetica"/>
          <w:color w:val="000000"/>
          <w:sz w:val="24"/>
          <w:szCs w:val="24"/>
          <w:lang w:eastAsia="ru-RU"/>
        </w:rPr>
      </w:pPr>
      <w:r w:rsidRPr="00032837">
        <w:rPr>
          <w:rFonts w:ascii="Georgia" w:eastAsia="Times New Roman" w:hAnsi="Georgia" w:cs="Helvetica"/>
          <w:color w:val="000000"/>
          <w:sz w:val="24"/>
          <w:szCs w:val="24"/>
          <w:lang w:eastAsia="ru-RU"/>
        </w:rPr>
        <w:t>Текст проекта Программы размещен ниже данного оповещения.</w:t>
      </w:r>
    </w:p>
    <w:p w:rsidR="00032837" w:rsidRPr="00032837" w:rsidRDefault="00032837" w:rsidP="00032837">
      <w:pPr>
        <w:pBdr>
          <w:top w:val="dashed" w:sz="6" w:space="8" w:color="BBBBBB"/>
          <w:left w:val="dashed" w:sz="6" w:space="2" w:color="BBBBBB"/>
          <w:bottom w:val="dashed" w:sz="6" w:space="2" w:color="BBBBBB"/>
          <w:right w:val="dashed" w:sz="6" w:space="2" w:color="BBBBBB"/>
        </w:pBdr>
        <w:spacing w:before="30" w:after="30" w:line="240" w:lineRule="auto"/>
        <w:rPr>
          <w:rFonts w:ascii="Georgia" w:eastAsia="Times New Roman" w:hAnsi="Georgia" w:cs="Helvetica"/>
          <w:color w:val="000000"/>
          <w:sz w:val="24"/>
          <w:szCs w:val="24"/>
          <w:lang w:eastAsia="ru-RU"/>
        </w:rPr>
      </w:pPr>
      <w:r w:rsidRPr="00032837">
        <w:rPr>
          <w:rFonts w:ascii="Georgia" w:eastAsia="Times New Roman" w:hAnsi="Georgia" w:cs="Helvetica"/>
          <w:color w:val="000000"/>
          <w:sz w:val="24"/>
          <w:szCs w:val="24"/>
          <w:lang w:eastAsia="ru-RU"/>
        </w:rPr>
        <w:t>Представитель организатора общественных обсуждений: Гончарова Людмила Николаевна – глава Скорицкого сельского поселения. Телефон для справок: 8- 47374- 38-2-13.</w:t>
      </w:r>
    </w:p>
    <w:p w:rsidR="00032837" w:rsidRPr="00032837" w:rsidRDefault="00032837" w:rsidP="00032837">
      <w:pPr>
        <w:pBdr>
          <w:top w:val="dashed" w:sz="6" w:space="8" w:color="BBBBBB"/>
          <w:left w:val="dashed" w:sz="6" w:space="2" w:color="BBBBBB"/>
          <w:bottom w:val="dashed" w:sz="6" w:space="2" w:color="BBBBBB"/>
          <w:right w:val="dashed" w:sz="6" w:space="2" w:color="BBBBBB"/>
        </w:pBdr>
        <w:spacing w:before="30" w:after="30" w:line="240" w:lineRule="auto"/>
        <w:rPr>
          <w:rFonts w:ascii="Georgia" w:eastAsia="Times New Roman" w:hAnsi="Georgia" w:cs="Helvetica"/>
          <w:color w:val="000000"/>
          <w:sz w:val="24"/>
          <w:szCs w:val="24"/>
          <w:lang w:eastAsia="ru-RU"/>
        </w:rPr>
      </w:pPr>
      <w:r w:rsidRPr="00032837">
        <w:rPr>
          <w:rFonts w:ascii="Georgia" w:eastAsia="Times New Roman" w:hAnsi="Georgia" w:cs="Helvetica"/>
          <w:color w:val="000000"/>
          <w:sz w:val="24"/>
          <w:szCs w:val="24"/>
          <w:lang w:eastAsia="ru-RU"/>
        </w:rPr>
        <w:t xml:space="preserve">Замечания и предложения заинтересованных лиц принимаются в период проведения общественных обсуждений в письменной форме в администрации Скорицкого сельского поселения Репьёвского муниципального района Воронежской области по адресу: Воронежская область, </w:t>
      </w:r>
      <w:proofErr w:type="spellStart"/>
      <w:r w:rsidRPr="00032837">
        <w:rPr>
          <w:rFonts w:ascii="Georgia" w:eastAsia="Times New Roman" w:hAnsi="Georgia" w:cs="Helvetica"/>
          <w:color w:val="000000"/>
          <w:sz w:val="24"/>
          <w:szCs w:val="24"/>
          <w:lang w:eastAsia="ru-RU"/>
        </w:rPr>
        <w:t>Репьёвский</w:t>
      </w:r>
      <w:proofErr w:type="spellEnd"/>
      <w:r w:rsidRPr="00032837">
        <w:rPr>
          <w:rFonts w:ascii="Georgia" w:eastAsia="Times New Roman" w:hAnsi="Georgia" w:cs="Helvetica"/>
          <w:color w:val="000000"/>
          <w:sz w:val="24"/>
          <w:szCs w:val="24"/>
          <w:lang w:eastAsia="ru-RU"/>
        </w:rPr>
        <w:t xml:space="preserve"> район, с. </w:t>
      </w:r>
      <w:proofErr w:type="spellStart"/>
      <w:r w:rsidRPr="00032837">
        <w:rPr>
          <w:rFonts w:ascii="Georgia" w:eastAsia="Times New Roman" w:hAnsi="Georgia" w:cs="Helvetica"/>
          <w:color w:val="000000"/>
          <w:sz w:val="24"/>
          <w:szCs w:val="24"/>
          <w:lang w:eastAsia="ru-RU"/>
        </w:rPr>
        <w:t>Усть</w:t>
      </w:r>
      <w:proofErr w:type="spellEnd"/>
      <w:r w:rsidRPr="00032837">
        <w:rPr>
          <w:rFonts w:ascii="Georgia" w:eastAsia="Times New Roman" w:hAnsi="Georgia" w:cs="Helvetica"/>
          <w:color w:val="000000"/>
          <w:sz w:val="24"/>
          <w:szCs w:val="24"/>
          <w:lang w:eastAsia="ru-RU"/>
        </w:rPr>
        <w:t>-Муравлянка ул. Первомайская д. 27 или по электронному адресу: skorick.repev@govvrn.ru.</w:t>
      </w:r>
    </w:p>
    <w:p w:rsidR="00032837" w:rsidRPr="00032837" w:rsidRDefault="00032837" w:rsidP="00032837">
      <w:pPr>
        <w:pBdr>
          <w:top w:val="dashed" w:sz="6" w:space="8" w:color="BBBBBB"/>
          <w:left w:val="dashed" w:sz="6" w:space="2" w:color="BBBBBB"/>
          <w:bottom w:val="dashed" w:sz="6" w:space="2" w:color="BBBBBB"/>
          <w:right w:val="dashed" w:sz="6" w:space="2" w:color="BBBBBB"/>
        </w:pBdr>
        <w:spacing w:before="30" w:after="30" w:line="240" w:lineRule="auto"/>
        <w:rPr>
          <w:rFonts w:ascii="Georgia" w:eastAsia="Times New Roman" w:hAnsi="Georgia" w:cs="Helvetica"/>
          <w:color w:val="000000"/>
          <w:sz w:val="24"/>
          <w:szCs w:val="24"/>
          <w:lang w:eastAsia="ru-RU"/>
        </w:rPr>
      </w:pPr>
      <w:r w:rsidRPr="00032837">
        <w:rPr>
          <w:rFonts w:ascii="Georgia" w:eastAsia="Times New Roman" w:hAnsi="Georgia" w:cs="Helvetica"/>
          <w:color w:val="000000"/>
          <w:sz w:val="24"/>
          <w:szCs w:val="24"/>
          <w:lang w:eastAsia="ru-RU"/>
        </w:rPr>
        <w:t>Предложения и замечания участниками общественных обсуждений вносятся в произвольной форме с обязательным указанием: для физических лиц – фамилии, имени, отчества (при наличии), адреса места жительства (регистрации); для юридических лиц – наименования, основного государственного регистрационного номера, места нахождения и адреса с приложением соответствующих документов.</w:t>
      </w:r>
    </w:p>
    <w:p w:rsidR="00032837" w:rsidRPr="00032837" w:rsidRDefault="00032837" w:rsidP="00032837">
      <w:pPr>
        <w:pBdr>
          <w:top w:val="dashed" w:sz="6" w:space="8" w:color="BBBBBB"/>
          <w:left w:val="dashed" w:sz="6" w:space="2" w:color="BBBBBB"/>
          <w:bottom w:val="dashed" w:sz="6" w:space="2" w:color="BBBBBB"/>
          <w:right w:val="dashed" w:sz="6" w:space="2" w:color="BBBBBB"/>
        </w:pBdr>
        <w:spacing w:before="30" w:after="30" w:line="240" w:lineRule="auto"/>
        <w:rPr>
          <w:rFonts w:ascii="Georgia" w:eastAsia="Times New Roman" w:hAnsi="Georgia" w:cs="Helvetica"/>
          <w:color w:val="000000"/>
          <w:sz w:val="24"/>
          <w:szCs w:val="24"/>
          <w:lang w:eastAsia="ru-RU"/>
        </w:rPr>
      </w:pPr>
      <w:r w:rsidRPr="00032837">
        <w:rPr>
          <w:rFonts w:ascii="Georgia" w:eastAsia="Times New Roman" w:hAnsi="Georgia" w:cs="Helvetica"/>
          <w:color w:val="000000"/>
          <w:sz w:val="24"/>
          <w:szCs w:val="24"/>
          <w:lang w:eastAsia="ru-RU"/>
        </w:rPr>
        <w:t>Внесённые предложения и замечания не рассматриваются в случае выявления факта представления участником общественных обсуждений недостоверных сведений.</w:t>
      </w:r>
    </w:p>
    <w:p w:rsidR="004A4C89" w:rsidRPr="004A4C89" w:rsidRDefault="004A4C89" w:rsidP="004A4C89">
      <w:pPr>
        <w:pBdr>
          <w:top w:val="dashed" w:sz="6" w:space="8" w:color="BBBBBB"/>
          <w:left w:val="dashed" w:sz="6" w:space="2" w:color="BBBBBB"/>
          <w:bottom w:val="dashed" w:sz="6" w:space="2" w:color="BBBBBB"/>
          <w:right w:val="dashed" w:sz="6" w:space="2" w:color="BBBBBB"/>
        </w:pBdr>
        <w:spacing w:before="30" w:after="30" w:line="240" w:lineRule="auto"/>
        <w:rPr>
          <w:rFonts w:ascii="Helvetica" w:eastAsia="Times New Roman" w:hAnsi="Helvetica" w:cs="Helvetica"/>
          <w:color w:val="000000"/>
          <w:sz w:val="20"/>
          <w:szCs w:val="20"/>
          <w:lang w:eastAsia="ru-RU"/>
        </w:rPr>
      </w:pPr>
      <w:bookmarkStart w:id="0" w:name="_GoBack"/>
      <w:bookmarkEnd w:id="0"/>
      <w:r w:rsidRPr="004A4C89">
        <w:rPr>
          <w:rFonts w:ascii="Helvetica" w:eastAsia="Times New Roman" w:hAnsi="Helvetica" w:cs="Helvetica"/>
          <w:color w:val="000000"/>
          <w:sz w:val="20"/>
          <w:szCs w:val="20"/>
          <w:lang w:eastAsia="ru-RU"/>
        </w:rPr>
        <w:t> </w:t>
      </w:r>
    </w:p>
    <w:p w:rsidR="009C1520" w:rsidRDefault="009C1520"/>
    <w:sectPr w:rsidR="009C1520" w:rsidSect="00A7360B">
      <w:pgSz w:w="11906" w:h="16838"/>
      <w:pgMar w:top="1276" w:right="425" w:bottom="113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02"/>
    <w:rsid w:val="00032837"/>
    <w:rsid w:val="002E0002"/>
    <w:rsid w:val="004903A5"/>
    <w:rsid w:val="004A4C89"/>
    <w:rsid w:val="005A14FF"/>
    <w:rsid w:val="00684909"/>
    <w:rsid w:val="009C1520"/>
    <w:rsid w:val="00A7360B"/>
    <w:rsid w:val="00DD7DF9"/>
    <w:rsid w:val="00F13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6C0A6-BA09-43E7-A864-0577A657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03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2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Самарина Алена Алексеевна</dc:creator>
  <cp:keywords/>
  <dc:description/>
  <cp:lastModifiedBy>Пользователь</cp:lastModifiedBy>
  <cp:revision>7</cp:revision>
  <dcterms:created xsi:type="dcterms:W3CDTF">2022-10-14T12:56:00Z</dcterms:created>
  <dcterms:modified xsi:type="dcterms:W3CDTF">2023-11-22T07:29:00Z</dcterms:modified>
</cp:coreProperties>
</file>